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1AD0" w14:textId="77777777" w:rsidR="00501E9E" w:rsidRPr="00F5520D" w:rsidRDefault="00501E9E" w:rsidP="00501E9E">
      <w:pPr>
        <w:pStyle w:val="Heading1"/>
        <w:rPr>
          <w:rFonts w:ascii="Times New Roman" w:hAnsi="Times New Roman" w:cs="Times New Roman"/>
          <w:sz w:val="24"/>
        </w:rPr>
      </w:pPr>
      <w:r w:rsidRPr="00F5520D">
        <w:rPr>
          <w:rFonts w:ascii="Times New Roman" w:hAnsi="Times New Roman" w:cs="Times New Roman"/>
          <w:sz w:val="24"/>
        </w:rPr>
        <w:t>Westfall Township, Matamoras, PA</w:t>
      </w:r>
    </w:p>
    <w:p w14:paraId="69404AD1" w14:textId="5F632D15" w:rsidR="00A03A5E" w:rsidRDefault="004A6C9F" w:rsidP="00501E9E">
      <w:pPr>
        <w:overflowPunct w:val="0"/>
        <w:autoSpaceDE w:val="0"/>
        <w:autoSpaceDN w:val="0"/>
        <w:adjustRightInd w:val="0"/>
        <w:rPr>
          <w:b/>
        </w:rPr>
      </w:pPr>
      <w:r>
        <w:rPr>
          <w:b/>
        </w:rPr>
        <w:t>October 23</w:t>
      </w:r>
      <w:r w:rsidR="003D3B51">
        <w:rPr>
          <w:b/>
        </w:rPr>
        <w:t>, 202</w:t>
      </w:r>
      <w:r w:rsidR="00F710EB">
        <w:rPr>
          <w:b/>
        </w:rPr>
        <w:t>5</w:t>
      </w:r>
    </w:p>
    <w:p w14:paraId="62832909" w14:textId="77777777" w:rsidR="005F0CD9" w:rsidRDefault="000D0205" w:rsidP="00501E9E">
      <w:pPr>
        <w:overflowPunct w:val="0"/>
        <w:autoSpaceDE w:val="0"/>
        <w:autoSpaceDN w:val="0"/>
        <w:adjustRightInd w:val="0"/>
        <w:rPr>
          <w:b/>
        </w:rPr>
      </w:pPr>
      <w:r>
        <w:rPr>
          <w:b/>
        </w:rPr>
        <w:t>Joint Meeting-Westfall Township</w:t>
      </w:r>
      <w:r w:rsidR="00063029">
        <w:rPr>
          <w:b/>
        </w:rPr>
        <w:t xml:space="preserve"> and Matamoras Borough</w:t>
      </w:r>
    </w:p>
    <w:p w14:paraId="5CCA3ACD" w14:textId="77777777" w:rsidR="00DE03B8" w:rsidRDefault="00DE03B8" w:rsidP="00501E9E">
      <w:pPr>
        <w:overflowPunct w:val="0"/>
        <w:autoSpaceDE w:val="0"/>
        <w:autoSpaceDN w:val="0"/>
        <w:adjustRightInd w:val="0"/>
        <w:rPr>
          <w:b/>
        </w:rPr>
      </w:pPr>
    </w:p>
    <w:p w14:paraId="553E9FF7" w14:textId="27BBC2ED" w:rsidR="00501E9E" w:rsidRPr="00F5520D" w:rsidRDefault="0015400A" w:rsidP="00501E9E">
      <w:pPr>
        <w:overflowPunct w:val="0"/>
        <w:autoSpaceDE w:val="0"/>
        <w:autoSpaceDN w:val="0"/>
        <w:adjustRightInd w:val="0"/>
      </w:pPr>
      <w:r>
        <w:t>A</w:t>
      </w:r>
      <w:r w:rsidR="00501E9E" w:rsidRPr="00F5520D">
        <w:t xml:space="preserve"> </w:t>
      </w:r>
      <w:r w:rsidR="000D0205">
        <w:t>Joint Meeting between the Westfa</w:t>
      </w:r>
      <w:r>
        <w:t>ll Township Board of Supervisors</w:t>
      </w:r>
      <w:r w:rsidR="00BE18DB">
        <w:t xml:space="preserve">, </w:t>
      </w:r>
      <w:r w:rsidR="00063029">
        <w:t>Matamoras Borough Council</w:t>
      </w:r>
      <w:r w:rsidR="00BE18DB">
        <w:t xml:space="preserve">, and the Eastern Pike Regional Police Department </w:t>
      </w:r>
      <w:r w:rsidR="00501E9E" w:rsidRPr="00F5520D">
        <w:t xml:space="preserve">was held </w:t>
      </w:r>
      <w:r w:rsidR="00DA24EC">
        <w:t>on Thursday</w:t>
      </w:r>
      <w:r w:rsidR="003D3B51">
        <w:t xml:space="preserve">, </w:t>
      </w:r>
      <w:r w:rsidR="004A6C9F">
        <w:t>October 23</w:t>
      </w:r>
      <w:r w:rsidR="003D3B51">
        <w:t xml:space="preserve">, </w:t>
      </w:r>
      <w:r w:rsidR="001626A1">
        <w:t>202</w:t>
      </w:r>
      <w:r w:rsidR="00DA24EC">
        <w:t>5</w:t>
      </w:r>
      <w:r w:rsidR="001626A1">
        <w:t>,</w:t>
      </w:r>
      <w:r w:rsidR="00E52D1B">
        <w:t xml:space="preserve"> at 7:00</w:t>
      </w:r>
      <w:r w:rsidR="00C7250F">
        <w:t xml:space="preserve"> </w:t>
      </w:r>
      <w:r w:rsidR="00501E9E" w:rsidRPr="00F5520D">
        <w:t xml:space="preserve">pm. The meeting was held at </w:t>
      </w:r>
      <w:r w:rsidR="003D3B51">
        <w:t>the Matamoras Borough Building</w:t>
      </w:r>
      <w:r w:rsidR="00B36589">
        <w:t xml:space="preserve"> located</w:t>
      </w:r>
      <w:r w:rsidR="003D3B51">
        <w:t xml:space="preserve"> at 10 Avenue I, Matamoras, PA 18336.</w:t>
      </w:r>
    </w:p>
    <w:p w14:paraId="5E8BAA3C" w14:textId="77777777" w:rsidR="00501E9E" w:rsidRPr="00F5520D" w:rsidRDefault="00501E9E" w:rsidP="00501E9E">
      <w:pPr>
        <w:overflowPunct w:val="0"/>
        <w:autoSpaceDE w:val="0"/>
        <w:autoSpaceDN w:val="0"/>
        <w:adjustRightInd w:val="0"/>
      </w:pPr>
    </w:p>
    <w:p w14:paraId="2F0EA207" w14:textId="7E4E7FC2" w:rsidR="00213AD7" w:rsidRDefault="00C9324D" w:rsidP="003D3B51">
      <w:pPr>
        <w:tabs>
          <w:tab w:val="left" w:pos="570"/>
        </w:tabs>
        <w:jc w:val="both"/>
      </w:pPr>
      <w:r>
        <w:t>Those present were</w:t>
      </w:r>
      <w:r w:rsidR="003D3B51">
        <w:t xml:space="preserve"> Chairman Robert</w:t>
      </w:r>
      <w:r w:rsidR="001626A1">
        <w:t xml:space="preserve"> Llewellyn</w:t>
      </w:r>
      <w:r w:rsidR="003D3B51">
        <w:t xml:space="preserve">, </w:t>
      </w:r>
      <w:r w:rsidR="00063029">
        <w:t>Vice Chairman</w:t>
      </w:r>
      <w:r w:rsidR="00DA24EC">
        <w:t xml:space="preserve"> Paul Schaldonat</w:t>
      </w:r>
      <w:r w:rsidR="00063029">
        <w:t>, Supervisors</w:t>
      </w:r>
      <w:r w:rsidR="003D3B51">
        <w:t xml:space="preserve"> </w:t>
      </w:r>
      <w:r w:rsidR="00C63114">
        <w:t xml:space="preserve">Paul Fischer, </w:t>
      </w:r>
      <w:r w:rsidR="001626A1">
        <w:t xml:space="preserve">David </w:t>
      </w:r>
      <w:r w:rsidR="00C43DB9">
        <w:t>Twiss</w:t>
      </w:r>
      <w:r w:rsidR="00DA24EC">
        <w:t xml:space="preserve"> and J. Bernard Swartwood, </w:t>
      </w:r>
      <w:r w:rsidR="00C63114">
        <w:t>I</w:t>
      </w:r>
      <w:r w:rsidR="00DA24EC">
        <w:t>II</w:t>
      </w:r>
      <w:r w:rsidR="00C43DB9">
        <w:t>; Westfall</w:t>
      </w:r>
      <w:r w:rsidR="00213AD7">
        <w:t xml:space="preserve"> Township Secretary</w:t>
      </w:r>
      <w:r w:rsidR="001626A1">
        <w:t xml:space="preserve"> Kaitlin Hildebrandt</w:t>
      </w:r>
      <w:r w:rsidR="00213AD7">
        <w:t>;</w:t>
      </w:r>
      <w:r w:rsidR="003D3B51">
        <w:t xml:space="preserve"> Matamoras Borough Secretary</w:t>
      </w:r>
      <w:r w:rsidR="001626A1">
        <w:t xml:space="preserve"> Marianne Brown</w:t>
      </w:r>
      <w:r w:rsidR="003D3B51">
        <w:t>;</w:t>
      </w:r>
      <w:r w:rsidR="00213AD7">
        <w:t xml:space="preserve"> Matamoras Borough Council</w:t>
      </w:r>
      <w:r w:rsidR="00E52D1B">
        <w:t xml:space="preserve"> </w:t>
      </w:r>
      <w:r w:rsidR="001626A1">
        <w:t>Vice President</w:t>
      </w:r>
      <w:r w:rsidR="007501E2">
        <w:t xml:space="preserve"> Mark Madsen</w:t>
      </w:r>
      <w:r w:rsidR="001626A1">
        <w:t>,</w:t>
      </w:r>
      <w:r w:rsidR="00D56FAB">
        <w:t xml:space="preserve"> </w:t>
      </w:r>
      <w:r w:rsidR="003D537F">
        <w:t xml:space="preserve">Councilmen </w:t>
      </w:r>
      <w:r w:rsidR="007501E2">
        <w:t>Harry Prey</w:t>
      </w:r>
      <w:r w:rsidR="00C63114">
        <w:t xml:space="preserve"> and Lisa Salvato</w:t>
      </w:r>
      <w:r w:rsidR="00D56FAB">
        <w:t>;</w:t>
      </w:r>
      <w:r w:rsidR="00C43DB9">
        <w:t xml:space="preserve"> Eastern Pike Regional Police Department </w:t>
      </w:r>
      <w:r>
        <w:t xml:space="preserve">Chief, </w:t>
      </w:r>
      <w:r w:rsidR="00644F92">
        <w:t>Chad Stewart</w:t>
      </w:r>
      <w:r w:rsidR="00A81223">
        <w:t>;</w:t>
      </w:r>
      <w:r w:rsidR="003D3B51">
        <w:t xml:space="preserve"> </w:t>
      </w:r>
      <w:r w:rsidR="00C43DB9">
        <w:t xml:space="preserve">Eastern Pike Regional Police Department </w:t>
      </w:r>
      <w:r w:rsidR="00C63114">
        <w:t>Sargent Chelsea Adams</w:t>
      </w:r>
      <w:r w:rsidR="007501E2">
        <w:t>, Police Commission Member</w:t>
      </w:r>
      <w:r w:rsidR="00C63114">
        <w:t>s</w:t>
      </w:r>
      <w:r w:rsidR="007501E2">
        <w:t xml:space="preserve"> William Nealis</w:t>
      </w:r>
      <w:r w:rsidR="00C43DB9">
        <w:t xml:space="preserve"> </w:t>
      </w:r>
      <w:r w:rsidR="00C63114">
        <w:t xml:space="preserve">and Dave Clark, Mr. John Dalton, </w:t>
      </w:r>
      <w:r w:rsidR="00213AD7">
        <w:t xml:space="preserve">and </w:t>
      </w:r>
      <w:r w:rsidR="007501E2">
        <w:t>one</w:t>
      </w:r>
      <w:r w:rsidR="00B03F50">
        <w:t xml:space="preserve"> (</w:t>
      </w:r>
      <w:r w:rsidR="007501E2">
        <w:t>1</w:t>
      </w:r>
      <w:r w:rsidR="00B03F50">
        <w:t>)</w:t>
      </w:r>
      <w:r w:rsidR="00213AD7">
        <w:t xml:space="preserve"> member of the general public.</w:t>
      </w:r>
      <w:r w:rsidR="007501E2">
        <w:t xml:space="preserve">  </w:t>
      </w:r>
    </w:p>
    <w:p w14:paraId="27F21BF9" w14:textId="77777777" w:rsidR="00C63114" w:rsidRDefault="00C63114" w:rsidP="00C63114">
      <w:pPr>
        <w:tabs>
          <w:tab w:val="left" w:pos="570"/>
        </w:tabs>
      </w:pPr>
    </w:p>
    <w:p w14:paraId="0E7B8BB4" w14:textId="54EF5E05" w:rsidR="00C63114" w:rsidRDefault="00C63114" w:rsidP="00C63114">
      <w:pPr>
        <w:tabs>
          <w:tab w:val="left" w:pos="570"/>
        </w:tabs>
      </w:pPr>
      <w:r>
        <w:t>Absent from the meeting were Matamoras Borough Council President Eric Kudrich, Councilmen</w:t>
      </w:r>
      <w:r w:rsidRPr="00C63114">
        <w:t xml:space="preserve"> </w:t>
      </w:r>
      <w:r>
        <w:t>Jon Maney, Sean Alessandra,</w:t>
      </w:r>
      <w:r>
        <w:t xml:space="preserve"> and John Bush, Jr.,</w:t>
      </w:r>
      <w:r>
        <w:t xml:space="preserve"> Mayor Cory Homer, and Eastern Pike Regional Secretary Barbara Gillette.</w:t>
      </w:r>
    </w:p>
    <w:p w14:paraId="5F6AC567" w14:textId="77777777" w:rsidR="0023715B" w:rsidRDefault="0023715B" w:rsidP="006E148C">
      <w:pPr>
        <w:tabs>
          <w:tab w:val="left" w:pos="570"/>
        </w:tabs>
      </w:pPr>
    </w:p>
    <w:p w14:paraId="2D4F9E1F" w14:textId="35D4922E" w:rsidR="00C43DB9" w:rsidRDefault="0023715B" w:rsidP="006E148C">
      <w:pPr>
        <w:tabs>
          <w:tab w:val="left" w:pos="570"/>
        </w:tabs>
      </w:pPr>
      <w:r>
        <w:t>No Solicitor</w:t>
      </w:r>
      <w:r w:rsidR="00B03F50">
        <w:t xml:space="preserve"> appeared on behalf of </w:t>
      </w:r>
      <w:r w:rsidR="00DA24EC">
        <w:t xml:space="preserve">Westfall Township, </w:t>
      </w:r>
      <w:r w:rsidR="00B03F50">
        <w:t>Matamoras Borough or the Eastern Pike Regional Police Commission</w:t>
      </w:r>
      <w:r>
        <w:t xml:space="preserve">.  </w:t>
      </w:r>
    </w:p>
    <w:p w14:paraId="45079848" w14:textId="77777777" w:rsidR="00C43DB9" w:rsidRDefault="00C43DB9" w:rsidP="006E148C">
      <w:pPr>
        <w:tabs>
          <w:tab w:val="left" w:pos="570"/>
        </w:tabs>
      </w:pPr>
    </w:p>
    <w:p w14:paraId="6039AA7E" w14:textId="0E27F6C0" w:rsidR="00213AD7" w:rsidRDefault="00B33E52" w:rsidP="006E148C">
      <w:pPr>
        <w:tabs>
          <w:tab w:val="left" w:pos="570"/>
        </w:tabs>
      </w:pPr>
      <w:r>
        <w:t>Vice President Mark Madsen</w:t>
      </w:r>
      <w:r w:rsidR="002D0641">
        <w:t xml:space="preserve"> </w:t>
      </w:r>
      <w:r w:rsidR="008970A8">
        <w:t>officiated</w:t>
      </w:r>
      <w:r w:rsidR="00856001">
        <w:t xml:space="preserve"> the meeting.</w:t>
      </w:r>
    </w:p>
    <w:p w14:paraId="334F52DE" w14:textId="77777777" w:rsidR="00DA24EC" w:rsidRDefault="00DA24EC" w:rsidP="006E148C">
      <w:pPr>
        <w:tabs>
          <w:tab w:val="left" w:pos="570"/>
        </w:tabs>
      </w:pPr>
    </w:p>
    <w:p w14:paraId="1F4E8B1A" w14:textId="77777777" w:rsidR="00D37BCD" w:rsidRDefault="00E52D1B" w:rsidP="006E148C">
      <w:pPr>
        <w:tabs>
          <w:tab w:val="left" w:pos="570"/>
        </w:tabs>
      </w:pPr>
      <w:r>
        <w:t xml:space="preserve">The Pledge of Allegiance took place. </w:t>
      </w:r>
      <w:r w:rsidR="0023715B">
        <w:t xml:space="preserve"> </w:t>
      </w:r>
    </w:p>
    <w:p w14:paraId="233B2A6E" w14:textId="77777777" w:rsidR="003D3B51" w:rsidRDefault="003D3B51" w:rsidP="006E148C">
      <w:pPr>
        <w:tabs>
          <w:tab w:val="left" w:pos="570"/>
        </w:tabs>
      </w:pPr>
    </w:p>
    <w:p w14:paraId="2FD78A77" w14:textId="5666CE57" w:rsidR="003D3B51" w:rsidRPr="003D3B51" w:rsidRDefault="003D3B51" w:rsidP="006E148C">
      <w:pPr>
        <w:tabs>
          <w:tab w:val="left" w:pos="570"/>
        </w:tabs>
      </w:pPr>
      <w:r w:rsidRPr="003D3B51">
        <w:rPr>
          <w:b/>
        </w:rPr>
        <w:t xml:space="preserve">AGENDA:  </w:t>
      </w:r>
      <w:r w:rsidR="00B33E52">
        <w:t>Vice President Mark Madsen stated that the purpose of tonight’s meeting was to discuss the 2026 Eastern Pike Regional Police Department’s Budget and the upcoming renegotiation of the Regionalization Agreement, w</w:t>
      </w:r>
      <w:r w:rsidR="00B36589">
        <w:t>hich</w:t>
      </w:r>
      <w:r w:rsidR="00B33E52">
        <w:t xml:space="preserve"> includes the 70/30 cost</w:t>
      </w:r>
      <w:r w:rsidR="00BE18DB">
        <w:t xml:space="preserve"> share</w:t>
      </w:r>
      <w:r w:rsidR="00B33E52">
        <w:t>.</w:t>
      </w:r>
      <w:r w:rsidR="00C63114">
        <w:t xml:space="preserve">  There was no</w:t>
      </w:r>
      <w:r w:rsidR="00B36589">
        <w:t xml:space="preserve"> further discussion or</w:t>
      </w:r>
      <w:r w:rsidR="00C63114">
        <w:t xml:space="preserve"> action taken. </w:t>
      </w:r>
    </w:p>
    <w:p w14:paraId="7AE7BC29" w14:textId="77777777" w:rsidR="00DE03B8" w:rsidRDefault="00DE03B8" w:rsidP="006E148C">
      <w:pPr>
        <w:tabs>
          <w:tab w:val="left" w:pos="570"/>
        </w:tabs>
      </w:pPr>
    </w:p>
    <w:p w14:paraId="272A754B" w14:textId="2A8085F1" w:rsidR="00E52D1B" w:rsidRPr="007501E2" w:rsidRDefault="00644F92" w:rsidP="00DE03B8">
      <w:pPr>
        <w:tabs>
          <w:tab w:val="left" w:pos="570"/>
        </w:tabs>
        <w:rPr>
          <w:bCs/>
        </w:rPr>
      </w:pPr>
      <w:r>
        <w:rPr>
          <w:b/>
        </w:rPr>
        <w:t xml:space="preserve">PUBLIC COMMENT: </w:t>
      </w:r>
      <w:r w:rsidR="007501E2">
        <w:rPr>
          <w:bCs/>
        </w:rPr>
        <w:t xml:space="preserve">There was no public comment heard. </w:t>
      </w:r>
    </w:p>
    <w:p w14:paraId="22E29697" w14:textId="48CCB464" w:rsidR="00F17DBA" w:rsidRDefault="00F17DBA" w:rsidP="00DE03B8">
      <w:pPr>
        <w:tabs>
          <w:tab w:val="left" w:pos="570"/>
        </w:tabs>
      </w:pPr>
    </w:p>
    <w:p w14:paraId="69B7D840" w14:textId="77777777" w:rsidR="00F17DBA" w:rsidRDefault="00F17DBA" w:rsidP="00DE03B8">
      <w:pPr>
        <w:tabs>
          <w:tab w:val="left" w:pos="570"/>
        </w:tabs>
      </w:pPr>
      <w:r w:rsidRPr="00F17DBA">
        <w:rPr>
          <w:b/>
        </w:rPr>
        <w:t xml:space="preserve">NEW BUSINESS:  </w:t>
      </w:r>
    </w:p>
    <w:p w14:paraId="4CEFEE55" w14:textId="77777777" w:rsidR="00F17DBA" w:rsidRDefault="00F17DBA" w:rsidP="00DE03B8">
      <w:pPr>
        <w:tabs>
          <w:tab w:val="left" w:pos="570"/>
        </w:tabs>
      </w:pPr>
    </w:p>
    <w:p w14:paraId="565A9E10" w14:textId="77777777" w:rsidR="008162B0" w:rsidRDefault="00F17DBA" w:rsidP="004A6C9F">
      <w:pPr>
        <w:pStyle w:val="ListParagraph"/>
        <w:numPr>
          <w:ilvl w:val="0"/>
          <w:numId w:val="2"/>
        </w:numPr>
        <w:tabs>
          <w:tab w:val="left" w:pos="570"/>
        </w:tabs>
      </w:pPr>
      <w:r>
        <w:t xml:space="preserve"> </w:t>
      </w:r>
      <w:r w:rsidR="00E52D1B">
        <w:t xml:space="preserve"> </w:t>
      </w:r>
      <w:r w:rsidR="00C9324D">
        <w:rPr>
          <w:b/>
        </w:rPr>
        <w:t>Eastern Pike Regional</w:t>
      </w:r>
      <w:r w:rsidR="003D3B51">
        <w:rPr>
          <w:b/>
        </w:rPr>
        <w:t xml:space="preserve"> Police Department-Proposed 202</w:t>
      </w:r>
      <w:r w:rsidR="00DA24EC">
        <w:rPr>
          <w:b/>
        </w:rPr>
        <w:t>6</w:t>
      </w:r>
      <w:r w:rsidR="00C9324D">
        <w:rPr>
          <w:b/>
        </w:rPr>
        <w:t xml:space="preserve"> Budget-Discussion</w:t>
      </w:r>
      <w:r w:rsidR="00B221BB">
        <w:rPr>
          <w:b/>
        </w:rPr>
        <w:t>:</w:t>
      </w:r>
      <w:r w:rsidR="008162B0">
        <w:t xml:space="preserve"> Chief Stewart provided a revised 2026 budget and stated the following regarding the budget:</w:t>
      </w:r>
    </w:p>
    <w:p w14:paraId="06554035" w14:textId="54C3F553" w:rsidR="004E0123" w:rsidRDefault="00E52D1B" w:rsidP="008162B0">
      <w:pPr>
        <w:pStyle w:val="ListParagraph"/>
        <w:numPr>
          <w:ilvl w:val="1"/>
          <w:numId w:val="2"/>
        </w:numPr>
        <w:tabs>
          <w:tab w:val="left" w:pos="570"/>
        </w:tabs>
      </w:pPr>
      <w:r>
        <w:t xml:space="preserve"> </w:t>
      </w:r>
      <w:r w:rsidR="007F68E4">
        <w:t xml:space="preserve">There was a formula issue with expenses in the previous budget, and given this, approximately fifty-two thousand ($52,000.00) dollars have been cut. </w:t>
      </w:r>
    </w:p>
    <w:p w14:paraId="391D0223" w14:textId="3B03D54C" w:rsidR="007F68E4" w:rsidRDefault="007F68E4" w:rsidP="008162B0">
      <w:pPr>
        <w:pStyle w:val="ListParagraph"/>
        <w:numPr>
          <w:ilvl w:val="1"/>
          <w:numId w:val="2"/>
        </w:numPr>
        <w:tabs>
          <w:tab w:val="left" w:pos="570"/>
        </w:tabs>
      </w:pPr>
      <w:r>
        <w:t xml:space="preserve">The increase </w:t>
      </w:r>
      <w:r w:rsidR="00743B6E">
        <w:t>in</w:t>
      </w:r>
      <w:r w:rsidR="007977E9">
        <w:t xml:space="preserve"> the</w:t>
      </w:r>
      <w:r>
        <w:t xml:space="preserve"> </w:t>
      </w:r>
      <w:r w:rsidR="00743B6E">
        <w:t>cost of</w:t>
      </w:r>
      <w:r>
        <w:t xml:space="preserve"> health insurance is the largest outstanding question, as rates have not yet been provided by Power Kunkle. </w:t>
      </w:r>
    </w:p>
    <w:p w14:paraId="7B2F497C" w14:textId="7FC87343" w:rsidR="007F68E4" w:rsidRDefault="007F68E4" w:rsidP="008162B0">
      <w:pPr>
        <w:pStyle w:val="ListParagraph"/>
        <w:numPr>
          <w:ilvl w:val="1"/>
          <w:numId w:val="2"/>
        </w:numPr>
        <w:tabs>
          <w:tab w:val="left" w:pos="570"/>
        </w:tabs>
      </w:pPr>
      <w:r>
        <w:t xml:space="preserve">A ten percent (10%) increase has been included in this budget for health insurance. </w:t>
      </w:r>
    </w:p>
    <w:p w14:paraId="7BDE17E5" w14:textId="22B726B2" w:rsidR="007F68E4" w:rsidRDefault="007F68E4" w:rsidP="008162B0">
      <w:pPr>
        <w:pStyle w:val="ListParagraph"/>
        <w:numPr>
          <w:ilvl w:val="1"/>
          <w:numId w:val="2"/>
        </w:numPr>
        <w:tabs>
          <w:tab w:val="left" w:pos="570"/>
        </w:tabs>
      </w:pPr>
      <w:r>
        <w:t xml:space="preserve">The </w:t>
      </w:r>
      <w:r w:rsidR="00332888">
        <w:t>workers’</w:t>
      </w:r>
      <w:r>
        <w:t xml:space="preserve"> compensation number was changed to the actual bill amount. </w:t>
      </w:r>
    </w:p>
    <w:p w14:paraId="410750C4" w14:textId="4EE2DEA5" w:rsidR="007F68E4" w:rsidRDefault="007F68E4" w:rsidP="008162B0">
      <w:pPr>
        <w:pStyle w:val="ListParagraph"/>
        <w:numPr>
          <w:ilvl w:val="1"/>
          <w:numId w:val="2"/>
        </w:numPr>
        <w:tabs>
          <w:tab w:val="left" w:pos="570"/>
        </w:tabs>
      </w:pPr>
      <w:r>
        <w:t xml:space="preserve">The </w:t>
      </w:r>
      <w:r w:rsidR="00332888">
        <w:t>workers’</w:t>
      </w:r>
      <w:r>
        <w:t xml:space="preserve"> compensation dividend has been included in the budgeted income. </w:t>
      </w:r>
    </w:p>
    <w:p w14:paraId="336D665E" w14:textId="4694EEE8" w:rsidR="007F68E4" w:rsidRDefault="007F68E4" w:rsidP="008162B0">
      <w:pPr>
        <w:pStyle w:val="ListParagraph"/>
        <w:numPr>
          <w:ilvl w:val="1"/>
          <w:numId w:val="2"/>
        </w:numPr>
        <w:tabs>
          <w:tab w:val="left" w:pos="570"/>
        </w:tabs>
      </w:pPr>
      <w:r>
        <w:t xml:space="preserve">Grants have also been added into the budgeted income for certain types of patrols that are conducted for DUI and aggressive driving, totaling approximately six thousand ($6,000.00) dollars. </w:t>
      </w:r>
    </w:p>
    <w:p w14:paraId="7EAA4D18" w14:textId="48EC496C" w:rsidR="007F68E4" w:rsidRDefault="007F68E4" w:rsidP="008162B0">
      <w:pPr>
        <w:pStyle w:val="ListParagraph"/>
        <w:numPr>
          <w:ilvl w:val="1"/>
          <w:numId w:val="2"/>
        </w:numPr>
        <w:tabs>
          <w:tab w:val="left" w:pos="570"/>
        </w:tabs>
      </w:pPr>
      <w:r>
        <w:t xml:space="preserve">The vehicle loan amount was reduced.  </w:t>
      </w:r>
    </w:p>
    <w:p w14:paraId="6BF7FC1E" w14:textId="5BD413A4" w:rsidR="007F68E4" w:rsidRDefault="007F68E4" w:rsidP="008162B0">
      <w:pPr>
        <w:pStyle w:val="ListParagraph"/>
        <w:numPr>
          <w:ilvl w:val="1"/>
          <w:numId w:val="2"/>
        </w:numPr>
        <w:tabs>
          <w:tab w:val="left" w:pos="570"/>
        </w:tabs>
      </w:pPr>
      <w:r>
        <w:t xml:space="preserve">Manpower continues to be an issue, with a part-time officer resigning in November. </w:t>
      </w:r>
    </w:p>
    <w:p w14:paraId="70FEEAE1" w14:textId="36FCB749" w:rsidR="007F68E4" w:rsidRDefault="007F68E4" w:rsidP="008162B0">
      <w:pPr>
        <w:pStyle w:val="ListParagraph"/>
        <w:numPr>
          <w:ilvl w:val="1"/>
          <w:numId w:val="2"/>
        </w:numPr>
        <w:tabs>
          <w:tab w:val="left" w:pos="570"/>
        </w:tabs>
      </w:pPr>
      <w:r>
        <w:t xml:space="preserve">The anticipated buyout for retiring officers has been changed to the actual number. </w:t>
      </w:r>
    </w:p>
    <w:p w14:paraId="420B3A10" w14:textId="519CB70B" w:rsidR="007F68E4" w:rsidRDefault="007F68E4" w:rsidP="008162B0">
      <w:pPr>
        <w:pStyle w:val="ListParagraph"/>
        <w:numPr>
          <w:ilvl w:val="1"/>
          <w:numId w:val="2"/>
        </w:numPr>
        <w:tabs>
          <w:tab w:val="left" w:pos="570"/>
        </w:tabs>
      </w:pPr>
      <w:r>
        <w:t xml:space="preserve">Capital reserves have been cut in half and </w:t>
      </w:r>
      <w:r w:rsidR="00332888">
        <w:t>are</w:t>
      </w:r>
      <w:r>
        <w:t xml:space="preserve"> down to about ten thousand ($10,000.00) dollars. </w:t>
      </w:r>
    </w:p>
    <w:p w14:paraId="6B38C2AB" w14:textId="5A87ECC3" w:rsidR="007F68E4" w:rsidRDefault="007F68E4" w:rsidP="008162B0">
      <w:pPr>
        <w:pStyle w:val="ListParagraph"/>
        <w:numPr>
          <w:ilvl w:val="1"/>
          <w:numId w:val="2"/>
        </w:numPr>
        <w:tabs>
          <w:tab w:val="left" w:pos="570"/>
        </w:tabs>
      </w:pPr>
      <w:r>
        <w:t xml:space="preserve">The budget presented tonight is down to an eight-point seven (8.7%) percent increase from the previous budget that was a twelve (12%) percent increase. </w:t>
      </w:r>
    </w:p>
    <w:p w14:paraId="3B0CAF81" w14:textId="00C9499C" w:rsidR="007F68E4" w:rsidRDefault="00332888" w:rsidP="008162B0">
      <w:pPr>
        <w:pStyle w:val="ListParagraph"/>
        <w:numPr>
          <w:ilvl w:val="1"/>
          <w:numId w:val="2"/>
        </w:numPr>
        <w:tabs>
          <w:tab w:val="left" w:pos="570"/>
        </w:tabs>
      </w:pPr>
      <w:r>
        <w:t>That,</w:t>
      </w:r>
      <w:r w:rsidR="007F68E4">
        <w:t xml:space="preserve"> ba</w:t>
      </w:r>
      <w:r>
        <w:t>rring</w:t>
      </w:r>
      <w:r w:rsidR="007F68E4">
        <w:t xml:space="preserve"> any serious issues, this budget should be feasible. </w:t>
      </w:r>
    </w:p>
    <w:p w14:paraId="2B497A83" w14:textId="36877733" w:rsidR="007F68E4" w:rsidRDefault="00332888" w:rsidP="00332888">
      <w:pPr>
        <w:tabs>
          <w:tab w:val="left" w:pos="570"/>
        </w:tabs>
        <w:ind w:left="540"/>
      </w:pPr>
      <w:r>
        <w:lastRenderedPageBreak/>
        <w:t>Police Commission member Dave Clark stated that the first draft of the budget will give everyone an idea of the budget for 2027.  The Commission will attempt to keep the 2027 budget at those numbers, noting that there will be some officers retiring in the coming years, which may result in additional savings.  Mr. Clark did note that the health insurance contribution would be unknown for 2027 as well as the pension plan contribution, which will be determined following the audit.  The pension plan contribution is controlled by the State</w:t>
      </w:r>
      <w:r w:rsidR="00CB13CD">
        <w:t xml:space="preserve">.  It was noted that one year the pension plan contribution was fifteen thousand ($15,000.00) dollars, and then last year it was sixty thousand ($60,000.00) dollars.  Chairman Llewellyn confirmed that Westfall Township was in agreement with the revised budget and would move forward with the approval process through the Township.  Vice President Madsen also acknowledged that Matamoras Borough was in agreement with the budget presented this evening and would proceed with approving their contribution through the Borough. </w:t>
      </w:r>
    </w:p>
    <w:p w14:paraId="18D6F88E" w14:textId="77777777" w:rsidR="00CB13CD" w:rsidRDefault="00CB13CD" w:rsidP="00332888">
      <w:pPr>
        <w:tabs>
          <w:tab w:val="left" w:pos="570"/>
        </w:tabs>
        <w:ind w:left="540"/>
      </w:pPr>
    </w:p>
    <w:p w14:paraId="4216A121" w14:textId="3381F1CF" w:rsidR="00CB13CD" w:rsidRDefault="00CB13CD" w:rsidP="00332888">
      <w:pPr>
        <w:tabs>
          <w:tab w:val="left" w:pos="570"/>
        </w:tabs>
        <w:ind w:left="540"/>
      </w:pPr>
      <w:r>
        <w:t xml:space="preserve">Vice President Madsen stated that the cost share between the Borough and the Township runs through </w:t>
      </w:r>
      <w:r w:rsidR="0088378E">
        <w:t>2026,</w:t>
      </w:r>
      <w:r>
        <w:t xml:space="preserve"> and</w:t>
      </w:r>
      <w:r w:rsidR="001F2746">
        <w:t xml:space="preserve"> discussions will need to begin on renegotiating the split.  Vice President Madsen stated that the Borough would need to cap their contribution at five hundred thousand ($500,000.00) dollars, as the Borough </w:t>
      </w:r>
      <w:r w:rsidR="0088378E">
        <w:t>doesn’t</w:t>
      </w:r>
      <w:r w:rsidR="001F2746">
        <w:t xml:space="preserve"> not have</w:t>
      </w:r>
      <w:r w:rsidR="0088378E">
        <w:t xml:space="preserve"> as large of a population as Westfall, nor does it have the same </w:t>
      </w:r>
      <w:r w:rsidR="001F2746">
        <w:t xml:space="preserve">opportunities for growth.  </w:t>
      </w:r>
    </w:p>
    <w:p w14:paraId="2E56D552" w14:textId="77777777" w:rsidR="004A6C9F" w:rsidRDefault="004A6C9F" w:rsidP="004A6C9F">
      <w:pPr>
        <w:pStyle w:val="ListParagraph"/>
        <w:tabs>
          <w:tab w:val="left" w:pos="570"/>
        </w:tabs>
      </w:pPr>
    </w:p>
    <w:p w14:paraId="58934176" w14:textId="231C48C5" w:rsidR="00463FF4" w:rsidRDefault="00B36589" w:rsidP="00B36589">
      <w:pPr>
        <w:tabs>
          <w:tab w:val="left" w:pos="570"/>
        </w:tabs>
        <w:ind w:left="540"/>
      </w:pPr>
      <w:r>
        <w:tab/>
      </w:r>
      <w:r w:rsidR="00463FF4">
        <w:t xml:space="preserve">Chairman Llewellyn stated that the Township was receptive to </w:t>
      </w:r>
      <w:r w:rsidR="002F4D2D">
        <w:t>discussing</w:t>
      </w:r>
      <w:r w:rsidR="00463FF4">
        <w:t xml:space="preserve"> renegotiating the split, based on the calls for service, population, development, etc. which may warrant a change in the percentage.  The Township was not against the change of the split by one (1%) percent a year until the split reached seventy-five (75%) percent Westfall Township and twenty-five (25%) percent Matamoras Borough.  Chairman Llewellyn further stated that representation on the Police Commission should be</w:t>
      </w:r>
      <w:r w:rsidR="002F4D2D">
        <w:t xml:space="preserve"> inline with</w:t>
      </w:r>
      <w:r w:rsidR="00463FF4">
        <w:t xml:space="preserve"> the </w:t>
      </w:r>
      <w:r w:rsidR="005613B5">
        <w:t>split and</w:t>
      </w:r>
      <w:r w:rsidR="00463FF4">
        <w:t xml:space="preserve"> suggested that Matamoras Borough would go from having two (2) seats on the Commission to one (1) and Westfall Township would go from two (2) to three (3) representatives, and the one (1) neutral representative would remain.  He further noted that should this be approved Westfall Township would not appoint three (3) Supervisors to the Commission, in order to avoid any Sunshine Law issues.  </w:t>
      </w:r>
      <w:r w:rsidR="005613B5">
        <w:t xml:space="preserve">Vice President Madsen stated that this seemed like a reasonable request and was open to further discussion. There was no further discussion or action heard on this agenda item. </w:t>
      </w:r>
    </w:p>
    <w:p w14:paraId="0845B149" w14:textId="77777777" w:rsidR="005613B5" w:rsidRDefault="005613B5" w:rsidP="004A6C9F">
      <w:pPr>
        <w:pStyle w:val="ListParagraph"/>
        <w:tabs>
          <w:tab w:val="left" w:pos="570"/>
        </w:tabs>
      </w:pPr>
    </w:p>
    <w:p w14:paraId="0F8CF6A4" w14:textId="3890690F" w:rsidR="00D310E2" w:rsidRDefault="004E0123" w:rsidP="0097085C">
      <w:pPr>
        <w:tabs>
          <w:tab w:val="left" w:pos="570"/>
        </w:tabs>
      </w:pPr>
      <w:r w:rsidRPr="00F17DBA">
        <w:rPr>
          <w:b/>
        </w:rPr>
        <w:t>ADJOURNMENT</w:t>
      </w:r>
      <w:r w:rsidR="00DA24EC" w:rsidRPr="00F17DBA">
        <w:rPr>
          <w:b/>
        </w:rPr>
        <w:t xml:space="preserve">: </w:t>
      </w:r>
      <w:r w:rsidR="007501E2">
        <w:t>The meeting was adjourned at approximately 7:</w:t>
      </w:r>
      <w:r w:rsidR="00B33E52">
        <w:t>18</w:t>
      </w:r>
      <w:r w:rsidR="007501E2">
        <w:t xml:space="preserve"> p.m. by Vice President Mark Madsen </w:t>
      </w:r>
    </w:p>
    <w:p w14:paraId="52940E91" w14:textId="77777777" w:rsidR="00DE03B8" w:rsidRDefault="00DE03B8" w:rsidP="0097085C">
      <w:pPr>
        <w:tabs>
          <w:tab w:val="left" w:pos="570"/>
        </w:tabs>
      </w:pPr>
    </w:p>
    <w:p w14:paraId="14FFABB7" w14:textId="77777777" w:rsidR="00D310E2" w:rsidRDefault="00D310E2" w:rsidP="0097085C">
      <w:pPr>
        <w:tabs>
          <w:tab w:val="left" w:pos="570"/>
        </w:tabs>
      </w:pPr>
      <w:r>
        <w:t>Respectfully Submitted,</w:t>
      </w:r>
    </w:p>
    <w:p w14:paraId="2F6B598F" w14:textId="77777777" w:rsidR="00D310E2" w:rsidRDefault="00D310E2" w:rsidP="0097085C">
      <w:pPr>
        <w:tabs>
          <w:tab w:val="left" w:pos="570"/>
        </w:tabs>
      </w:pPr>
      <w:r>
        <w:br/>
      </w:r>
    </w:p>
    <w:p w14:paraId="403FF607" w14:textId="77777777" w:rsidR="00C53F9F" w:rsidRDefault="00C53F9F" w:rsidP="0097085C">
      <w:pPr>
        <w:tabs>
          <w:tab w:val="left" w:pos="570"/>
        </w:tabs>
      </w:pPr>
    </w:p>
    <w:p w14:paraId="7749821E" w14:textId="77777777" w:rsidR="001626A1" w:rsidRDefault="001626A1" w:rsidP="0097085C">
      <w:pPr>
        <w:tabs>
          <w:tab w:val="left" w:pos="570"/>
        </w:tabs>
      </w:pPr>
      <w:r>
        <w:t xml:space="preserve">Kaitlin Hildebrandt </w:t>
      </w:r>
    </w:p>
    <w:p w14:paraId="6BF3B36C" w14:textId="2ECFDC77" w:rsidR="00D310E2" w:rsidRDefault="00D310E2" w:rsidP="0097085C">
      <w:pPr>
        <w:tabs>
          <w:tab w:val="left" w:pos="570"/>
        </w:tabs>
      </w:pPr>
      <w:r>
        <w:t>Secretary</w:t>
      </w:r>
    </w:p>
    <w:sectPr w:rsidR="00D310E2" w:rsidSect="00142668">
      <w:footerReference w:type="even" r:id="rId8"/>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583F" w14:textId="77777777" w:rsidR="00291FAC" w:rsidRDefault="00291FAC">
      <w:r>
        <w:separator/>
      </w:r>
    </w:p>
  </w:endnote>
  <w:endnote w:type="continuationSeparator" w:id="0">
    <w:p w14:paraId="768DCB50" w14:textId="77777777" w:rsidR="00291FAC" w:rsidRDefault="0029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2705" w14:textId="77777777" w:rsidR="00291FAC" w:rsidRDefault="00291FAC"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47DAE8" w14:textId="77777777" w:rsidR="00291FAC" w:rsidRDefault="0029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D64E" w14:textId="77777777" w:rsidR="00291FAC" w:rsidRDefault="00291FAC"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3BE">
      <w:rPr>
        <w:rStyle w:val="PageNumber"/>
        <w:noProof/>
      </w:rPr>
      <w:t>2</w:t>
    </w:r>
    <w:r>
      <w:rPr>
        <w:rStyle w:val="PageNumber"/>
      </w:rPr>
      <w:fldChar w:fldCharType="end"/>
    </w:r>
  </w:p>
  <w:p w14:paraId="40385F1A" w14:textId="77777777" w:rsidR="00291FAC" w:rsidRDefault="0029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165D" w14:textId="77777777" w:rsidR="00291FAC" w:rsidRDefault="00291FAC">
      <w:r>
        <w:separator/>
      </w:r>
    </w:p>
  </w:footnote>
  <w:footnote w:type="continuationSeparator" w:id="0">
    <w:p w14:paraId="6B38D18D" w14:textId="77777777" w:rsidR="00291FAC" w:rsidRDefault="0029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049"/>
    <w:multiLevelType w:val="hybridMultilevel"/>
    <w:tmpl w:val="42D20438"/>
    <w:lvl w:ilvl="0" w:tplc="0409000F">
      <w:start w:val="1"/>
      <w:numFmt w:val="decimal"/>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F22324C"/>
    <w:multiLevelType w:val="hybridMultilevel"/>
    <w:tmpl w:val="8B38717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3F9620A0"/>
    <w:multiLevelType w:val="hybridMultilevel"/>
    <w:tmpl w:val="7B2E34B8"/>
    <w:lvl w:ilvl="0" w:tplc="1C2C2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7E41B5"/>
    <w:multiLevelType w:val="hybridMultilevel"/>
    <w:tmpl w:val="229E6F1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7608746E"/>
    <w:multiLevelType w:val="hybridMultilevel"/>
    <w:tmpl w:val="FBA4692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78DE1FCD"/>
    <w:multiLevelType w:val="hybridMultilevel"/>
    <w:tmpl w:val="94841B74"/>
    <w:lvl w:ilvl="0" w:tplc="B6F673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892AAD"/>
    <w:multiLevelType w:val="hybridMultilevel"/>
    <w:tmpl w:val="B63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9939397">
    <w:abstractNumId w:val="6"/>
  </w:num>
  <w:num w:numId="2" w16cid:durableId="1832331990">
    <w:abstractNumId w:val="0"/>
  </w:num>
  <w:num w:numId="3" w16cid:durableId="556821570">
    <w:abstractNumId w:val="2"/>
  </w:num>
  <w:num w:numId="4" w16cid:durableId="1814173060">
    <w:abstractNumId w:val="5"/>
  </w:num>
  <w:num w:numId="5" w16cid:durableId="1959985539">
    <w:abstractNumId w:val="1"/>
  </w:num>
  <w:num w:numId="6" w16cid:durableId="1306931225">
    <w:abstractNumId w:val="4"/>
  </w:num>
  <w:num w:numId="7" w16cid:durableId="125450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6D"/>
    <w:rsid w:val="00010B1C"/>
    <w:rsid w:val="00011AC6"/>
    <w:rsid w:val="00014556"/>
    <w:rsid w:val="00014860"/>
    <w:rsid w:val="000156CE"/>
    <w:rsid w:val="00016350"/>
    <w:rsid w:val="00022D11"/>
    <w:rsid w:val="000237E5"/>
    <w:rsid w:val="00031A53"/>
    <w:rsid w:val="000326FD"/>
    <w:rsid w:val="00033344"/>
    <w:rsid w:val="00033ED8"/>
    <w:rsid w:val="0004010B"/>
    <w:rsid w:val="00041A0F"/>
    <w:rsid w:val="0004462E"/>
    <w:rsid w:val="00044AEC"/>
    <w:rsid w:val="00045BB4"/>
    <w:rsid w:val="00046292"/>
    <w:rsid w:val="000465DA"/>
    <w:rsid w:val="000609A4"/>
    <w:rsid w:val="0006150A"/>
    <w:rsid w:val="00063029"/>
    <w:rsid w:val="000631DB"/>
    <w:rsid w:val="00064178"/>
    <w:rsid w:val="00065C8C"/>
    <w:rsid w:val="00070875"/>
    <w:rsid w:val="00070EE5"/>
    <w:rsid w:val="00080B3C"/>
    <w:rsid w:val="000820B3"/>
    <w:rsid w:val="00082EF8"/>
    <w:rsid w:val="00093036"/>
    <w:rsid w:val="000A1002"/>
    <w:rsid w:val="000A392E"/>
    <w:rsid w:val="000A7362"/>
    <w:rsid w:val="000B20B3"/>
    <w:rsid w:val="000B2C28"/>
    <w:rsid w:val="000B3089"/>
    <w:rsid w:val="000B5259"/>
    <w:rsid w:val="000B5A0E"/>
    <w:rsid w:val="000B5D59"/>
    <w:rsid w:val="000B7C90"/>
    <w:rsid w:val="000B7CE7"/>
    <w:rsid w:val="000C7DD7"/>
    <w:rsid w:val="000D0205"/>
    <w:rsid w:val="000D1380"/>
    <w:rsid w:val="000D13FF"/>
    <w:rsid w:val="000D1987"/>
    <w:rsid w:val="000D641C"/>
    <w:rsid w:val="000D7E21"/>
    <w:rsid w:val="000E0FFD"/>
    <w:rsid w:val="000E12E2"/>
    <w:rsid w:val="000E1E30"/>
    <w:rsid w:val="000E42D2"/>
    <w:rsid w:val="000E5CD8"/>
    <w:rsid w:val="000F0C1C"/>
    <w:rsid w:val="000F1437"/>
    <w:rsid w:val="000F2255"/>
    <w:rsid w:val="00106F9A"/>
    <w:rsid w:val="0011702F"/>
    <w:rsid w:val="00122DF5"/>
    <w:rsid w:val="0012344D"/>
    <w:rsid w:val="00123A2E"/>
    <w:rsid w:val="001243BE"/>
    <w:rsid w:val="00125466"/>
    <w:rsid w:val="00127B2F"/>
    <w:rsid w:val="00127C31"/>
    <w:rsid w:val="00133765"/>
    <w:rsid w:val="00134564"/>
    <w:rsid w:val="00137CC6"/>
    <w:rsid w:val="0014012F"/>
    <w:rsid w:val="00142668"/>
    <w:rsid w:val="00142CBD"/>
    <w:rsid w:val="00146546"/>
    <w:rsid w:val="00151CD3"/>
    <w:rsid w:val="00153EB0"/>
    <w:rsid w:val="0015400A"/>
    <w:rsid w:val="00154662"/>
    <w:rsid w:val="00157317"/>
    <w:rsid w:val="001626A1"/>
    <w:rsid w:val="00170B44"/>
    <w:rsid w:val="00176A69"/>
    <w:rsid w:val="001776A4"/>
    <w:rsid w:val="00177E92"/>
    <w:rsid w:val="00182860"/>
    <w:rsid w:val="00183AEF"/>
    <w:rsid w:val="001877E7"/>
    <w:rsid w:val="0018784E"/>
    <w:rsid w:val="001911C0"/>
    <w:rsid w:val="00193841"/>
    <w:rsid w:val="0019608D"/>
    <w:rsid w:val="00196B2B"/>
    <w:rsid w:val="001A1816"/>
    <w:rsid w:val="001B0F81"/>
    <w:rsid w:val="001B1688"/>
    <w:rsid w:val="001B316E"/>
    <w:rsid w:val="001B3DF7"/>
    <w:rsid w:val="001B479B"/>
    <w:rsid w:val="001B49D4"/>
    <w:rsid w:val="001C73FB"/>
    <w:rsid w:val="001C7B01"/>
    <w:rsid w:val="001D1E36"/>
    <w:rsid w:val="001D4EA4"/>
    <w:rsid w:val="001D7576"/>
    <w:rsid w:val="001E7C07"/>
    <w:rsid w:val="001F2746"/>
    <w:rsid w:val="001F30BF"/>
    <w:rsid w:val="001F532F"/>
    <w:rsid w:val="001F5427"/>
    <w:rsid w:val="001F7052"/>
    <w:rsid w:val="0020086F"/>
    <w:rsid w:val="00203F26"/>
    <w:rsid w:val="00205E30"/>
    <w:rsid w:val="00210193"/>
    <w:rsid w:val="0021188F"/>
    <w:rsid w:val="00213461"/>
    <w:rsid w:val="00213AD7"/>
    <w:rsid w:val="0021590E"/>
    <w:rsid w:val="00222611"/>
    <w:rsid w:val="0022273D"/>
    <w:rsid w:val="002339A6"/>
    <w:rsid w:val="00233E7A"/>
    <w:rsid w:val="00235CF9"/>
    <w:rsid w:val="0023715B"/>
    <w:rsid w:val="00237B30"/>
    <w:rsid w:val="00241B12"/>
    <w:rsid w:val="00252017"/>
    <w:rsid w:val="0025369A"/>
    <w:rsid w:val="002537CD"/>
    <w:rsid w:val="00253F20"/>
    <w:rsid w:val="00254ECC"/>
    <w:rsid w:val="002552B4"/>
    <w:rsid w:val="00255FF6"/>
    <w:rsid w:val="002565BE"/>
    <w:rsid w:val="0025686C"/>
    <w:rsid w:val="002600C3"/>
    <w:rsid w:val="00260A7D"/>
    <w:rsid w:val="00260FA8"/>
    <w:rsid w:val="00265AE1"/>
    <w:rsid w:val="00272072"/>
    <w:rsid w:val="002765DE"/>
    <w:rsid w:val="00280858"/>
    <w:rsid w:val="002810FD"/>
    <w:rsid w:val="00283921"/>
    <w:rsid w:val="00283EF5"/>
    <w:rsid w:val="00284B7A"/>
    <w:rsid w:val="00285971"/>
    <w:rsid w:val="00286B6D"/>
    <w:rsid w:val="00291FAC"/>
    <w:rsid w:val="0029567E"/>
    <w:rsid w:val="002A426A"/>
    <w:rsid w:val="002A7748"/>
    <w:rsid w:val="002A7BF5"/>
    <w:rsid w:val="002B01BB"/>
    <w:rsid w:val="002B0C9F"/>
    <w:rsid w:val="002B4981"/>
    <w:rsid w:val="002B5003"/>
    <w:rsid w:val="002C0922"/>
    <w:rsid w:val="002C2164"/>
    <w:rsid w:val="002C3E4F"/>
    <w:rsid w:val="002C4CEC"/>
    <w:rsid w:val="002C4D03"/>
    <w:rsid w:val="002C7D30"/>
    <w:rsid w:val="002D0641"/>
    <w:rsid w:val="002D4AFE"/>
    <w:rsid w:val="002D63EA"/>
    <w:rsid w:val="002D65C8"/>
    <w:rsid w:val="002E2CAB"/>
    <w:rsid w:val="002E4DB5"/>
    <w:rsid w:val="002E66DA"/>
    <w:rsid w:val="002F10DE"/>
    <w:rsid w:val="002F1332"/>
    <w:rsid w:val="002F3E21"/>
    <w:rsid w:val="002F3F95"/>
    <w:rsid w:val="002F4D22"/>
    <w:rsid w:val="002F4D2D"/>
    <w:rsid w:val="002F5662"/>
    <w:rsid w:val="00301549"/>
    <w:rsid w:val="003031C0"/>
    <w:rsid w:val="0030464C"/>
    <w:rsid w:val="0030606F"/>
    <w:rsid w:val="00310B0E"/>
    <w:rsid w:val="00312B11"/>
    <w:rsid w:val="00314C41"/>
    <w:rsid w:val="00316C39"/>
    <w:rsid w:val="003172F2"/>
    <w:rsid w:val="00317451"/>
    <w:rsid w:val="00320396"/>
    <w:rsid w:val="0032272F"/>
    <w:rsid w:val="00327F2E"/>
    <w:rsid w:val="00332888"/>
    <w:rsid w:val="003329D0"/>
    <w:rsid w:val="003408BD"/>
    <w:rsid w:val="00340D37"/>
    <w:rsid w:val="00341CC9"/>
    <w:rsid w:val="00345148"/>
    <w:rsid w:val="00345B32"/>
    <w:rsid w:val="00347B25"/>
    <w:rsid w:val="00347FA5"/>
    <w:rsid w:val="00350243"/>
    <w:rsid w:val="00357D2F"/>
    <w:rsid w:val="0036435F"/>
    <w:rsid w:val="0036580E"/>
    <w:rsid w:val="00366562"/>
    <w:rsid w:val="00371390"/>
    <w:rsid w:val="00376ED4"/>
    <w:rsid w:val="00380EC4"/>
    <w:rsid w:val="003810D6"/>
    <w:rsid w:val="00384406"/>
    <w:rsid w:val="003933B8"/>
    <w:rsid w:val="00394E04"/>
    <w:rsid w:val="0039642B"/>
    <w:rsid w:val="003A1CA4"/>
    <w:rsid w:val="003A40F6"/>
    <w:rsid w:val="003A5DE7"/>
    <w:rsid w:val="003A7B6C"/>
    <w:rsid w:val="003B08B2"/>
    <w:rsid w:val="003B0A79"/>
    <w:rsid w:val="003B0F80"/>
    <w:rsid w:val="003B4D4D"/>
    <w:rsid w:val="003D36D4"/>
    <w:rsid w:val="003D3B51"/>
    <w:rsid w:val="003D4888"/>
    <w:rsid w:val="003D537F"/>
    <w:rsid w:val="003E16AC"/>
    <w:rsid w:val="003E21D5"/>
    <w:rsid w:val="003E39B6"/>
    <w:rsid w:val="003E488F"/>
    <w:rsid w:val="004042F1"/>
    <w:rsid w:val="0040614D"/>
    <w:rsid w:val="004115E4"/>
    <w:rsid w:val="00421CDC"/>
    <w:rsid w:val="004246F3"/>
    <w:rsid w:val="0042559C"/>
    <w:rsid w:val="00432933"/>
    <w:rsid w:val="00434894"/>
    <w:rsid w:val="0043750C"/>
    <w:rsid w:val="00443ACD"/>
    <w:rsid w:val="0045004F"/>
    <w:rsid w:val="0046213C"/>
    <w:rsid w:val="00463FF4"/>
    <w:rsid w:val="00471A09"/>
    <w:rsid w:val="00473C78"/>
    <w:rsid w:val="0049253C"/>
    <w:rsid w:val="004934FD"/>
    <w:rsid w:val="004942FC"/>
    <w:rsid w:val="00495147"/>
    <w:rsid w:val="004956AA"/>
    <w:rsid w:val="004A0C85"/>
    <w:rsid w:val="004A2D56"/>
    <w:rsid w:val="004A58F0"/>
    <w:rsid w:val="004A61BB"/>
    <w:rsid w:val="004A6C9F"/>
    <w:rsid w:val="004B013F"/>
    <w:rsid w:val="004B12CD"/>
    <w:rsid w:val="004B64B2"/>
    <w:rsid w:val="004C40BA"/>
    <w:rsid w:val="004C6A2C"/>
    <w:rsid w:val="004D73C6"/>
    <w:rsid w:val="004E0123"/>
    <w:rsid w:val="004E69FF"/>
    <w:rsid w:val="004E7BAA"/>
    <w:rsid w:val="004F123F"/>
    <w:rsid w:val="004F26C5"/>
    <w:rsid w:val="004F61FF"/>
    <w:rsid w:val="005014A7"/>
    <w:rsid w:val="00501D4A"/>
    <w:rsid w:val="00501E9E"/>
    <w:rsid w:val="005025CE"/>
    <w:rsid w:val="00507A96"/>
    <w:rsid w:val="005115CB"/>
    <w:rsid w:val="00521894"/>
    <w:rsid w:val="005248A4"/>
    <w:rsid w:val="00526AEE"/>
    <w:rsid w:val="0053388A"/>
    <w:rsid w:val="00540D2E"/>
    <w:rsid w:val="00546B4D"/>
    <w:rsid w:val="00546F5D"/>
    <w:rsid w:val="00546F66"/>
    <w:rsid w:val="0055091A"/>
    <w:rsid w:val="00556BBD"/>
    <w:rsid w:val="00556F63"/>
    <w:rsid w:val="005613B5"/>
    <w:rsid w:val="005622F9"/>
    <w:rsid w:val="005624BD"/>
    <w:rsid w:val="00566A6D"/>
    <w:rsid w:val="005736D3"/>
    <w:rsid w:val="0057412A"/>
    <w:rsid w:val="00577A57"/>
    <w:rsid w:val="005846D8"/>
    <w:rsid w:val="00585C98"/>
    <w:rsid w:val="00587178"/>
    <w:rsid w:val="00590AC5"/>
    <w:rsid w:val="005933D2"/>
    <w:rsid w:val="00595BB4"/>
    <w:rsid w:val="005965C9"/>
    <w:rsid w:val="005A0BA1"/>
    <w:rsid w:val="005A1625"/>
    <w:rsid w:val="005A5A16"/>
    <w:rsid w:val="005A7CA0"/>
    <w:rsid w:val="005B199D"/>
    <w:rsid w:val="005B2A2F"/>
    <w:rsid w:val="005B556C"/>
    <w:rsid w:val="005C0420"/>
    <w:rsid w:val="005C3F85"/>
    <w:rsid w:val="005C7690"/>
    <w:rsid w:val="005D1CFC"/>
    <w:rsid w:val="005E1660"/>
    <w:rsid w:val="005E16CF"/>
    <w:rsid w:val="005E404E"/>
    <w:rsid w:val="005E4BB1"/>
    <w:rsid w:val="005E7C1E"/>
    <w:rsid w:val="005F0CD9"/>
    <w:rsid w:val="00602817"/>
    <w:rsid w:val="00607EF8"/>
    <w:rsid w:val="00610B67"/>
    <w:rsid w:val="00610E15"/>
    <w:rsid w:val="006156B6"/>
    <w:rsid w:val="006241C2"/>
    <w:rsid w:val="00633622"/>
    <w:rsid w:val="006421BD"/>
    <w:rsid w:val="006449A1"/>
    <w:rsid w:val="00644F92"/>
    <w:rsid w:val="0064685B"/>
    <w:rsid w:val="006475E4"/>
    <w:rsid w:val="00654A4F"/>
    <w:rsid w:val="00655B16"/>
    <w:rsid w:val="0066308E"/>
    <w:rsid w:val="00664420"/>
    <w:rsid w:val="00666C0B"/>
    <w:rsid w:val="00667A33"/>
    <w:rsid w:val="006713CE"/>
    <w:rsid w:val="00671D97"/>
    <w:rsid w:val="0067416D"/>
    <w:rsid w:val="00676EFA"/>
    <w:rsid w:val="0067728C"/>
    <w:rsid w:val="00680AE1"/>
    <w:rsid w:val="00681072"/>
    <w:rsid w:val="00681ACD"/>
    <w:rsid w:val="00683665"/>
    <w:rsid w:val="00683ED3"/>
    <w:rsid w:val="00684C12"/>
    <w:rsid w:val="0068511D"/>
    <w:rsid w:val="00686CEB"/>
    <w:rsid w:val="006871A7"/>
    <w:rsid w:val="00690775"/>
    <w:rsid w:val="006938A8"/>
    <w:rsid w:val="00695A2D"/>
    <w:rsid w:val="00697477"/>
    <w:rsid w:val="006A378D"/>
    <w:rsid w:val="006A3A88"/>
    <w:rsid w:val="006A519C"/>
    <w:rsid w:val="006A5D13"/>
    <w:rsid w:val="006A7FC0"/>
    <w:rsid w:val="006B45EA"/>
    <w:rsid w:val="006C27A2"/>
    <w:rsid w:val="006C63C6"/>
    <w:rsid w:val="006C6998"/>
    <w:rsid w:val="006C730B"/>
    <w:rsid w:val="006D1E29"/>
    <w:rsid w:val="006D2CFD"/>
    <w:rsid w:val="006D612F"/>
    <w:rsid w:val="006D6498"/>
    <w:rsid w:val="006D7436"/>
    <w:rsid w:val="006E0253"/>
    <w:rsid w:val="006E1304"/>
    <w:rsid w:val="006E148C"/>
    <w:rsid w:val="006E2CDA"/>
    <w:rsid w:val="006E4A92"/>
    <w:rsid w:val="006F399A"/>
    <w:rsid w:val="00701D5F"/>
    <w:rsid w:val="007022AA"/>
    <w:rsid w:val="00703CDF"/>
    <w:rsid w:val="007042E7"/>
    <w:rsid w:val="00712160"/>
    <w:rsid w:val="00714025"/>
    <w:rsid w:val="00714122"/>
    <w:rsid w:val="007147D2"/>
    <w:rsid w:val="0071580A"/>
    <w:rsid w:val="0072224A"/>
    <w:rsid w:val="00732A59"/>
    <w:rsid w:val="00733143"/>
    <w:rsid w:val="00733AE6"/>
    <w:rsid w:val="007344F4"/>
    <w:rsid w:val="00734E2B"/>
    <w:rsid w:val="00734E37"/>
    <w:rsid w:val="00735CE5"/>
    <w:rsid w:val="007424FE"/>
    <w:rsid w:val="00743B6E"/>
    <w:rsid w:val="00743C59"/>
    <w:rsid w:val="007501E2"/>
    <w:rsid w:val="00751C4A"/>
    <w:rsid w:val="00752A75"/>
    <w:rsid w:val="007605F0"/>
    <w:rsid w:val="00760780"/>
    <w:rsid w:val="00766904"/>
    <w:rsid w:val="00767629"/>
    <w:rsid w:val="00771130"/>
    <w:rsid w:val="0077519F"/>
    <w:rsid w:val="00775DC7"/>
    <w:rsid w:val="00780066"/>
    <w:rsid w:val="00787632"/>
    <w:rsid w:val="00787E4B"/>
    <w:rsid w:val="00793B1C"/>
    <w:rsid w:val="007977E9"/>
    <w:rsid w:val="007A7B1B"/>
    <w:rsid w:val="007B1057"/>
    <w:rsid w:val="007B1F72"/>
    <w:rsid w:val="007C3450"/>
    <w:rsid w:val="007D318F"/>
    <w:rsid w:val="007E2789"/>
    <w:rsid w:val="007E4190"/>
    <w:rsid w:val="007F024B"/>
    <w:rsid w:val="007F5693"/>
    <w:rsid w:val="007F68E4"/>
    <w:rsid w:val="00802A05"/>
    <w:rsid w:val="00804480"/>
    <w:rsid w:val="00804629"/>
    <w:rsid w:val="00805D8D"/>
    <w:rsid w:val="00806BE8"/>
    <w:rsid w:val="00807EEF"/>
    <w:rsid w:val="00814E33"/>
    <w:rsid w:val="008162B0"/>
    <w:rsid w:val="0082624D"/>
    <w:rsid w:val="008264F3"/>
    <w:rsid w:val="008326BD"/>
    <w:rsid w:val="00834B32"/>
    <w:rsid w:val="00834FEB"/>
    <w:rsid w:val="0083593C"/>
    <w:rsid w:val="008448E6"/>
    <w:rsid w:val="00845298"/>
    <w:rsid w:val="008521DE"/>
    <w:rsid w:val="008536F8"/>
    <w:rsid w:val="008553CD"/>
    <w:rsid w:val="008556A7"/>
    <w:rsid w:val="00856001"/>
    <w:rsid w:val="00860D25"/>
    <w:rsid w:val="00870720"/>
    <w:rsid w:val="00870D00"/>
    <w:rsid w:val="0087280A"/>
    <w:rsid w:val="00880B28"/>
    <w:rsid w:val="00881455"/>
    <w:rsid w:val="0088378E"/>
    <w:rsid w:val="008915DF"/>
    <w:rsid w:val="0089369D"/>
    <w:rsid w:val="008970A8"/>
    <w:rsid w:val="008A1BA9"/>
    <w:rsid w:val="008A3EB3"/>
    <w:rsid w:val="008A400F"/>
    <w:rsid w:val="008A66E6"/>
    <w:rsid w:val="008B2080"/>
    <w:rsid w:val="008B4EDB"/>
    <w:rsid w:val="008C093F"/>
    <w:rsid w:val="008D2910"/>
    <w:rsid w:val="008D3987"/>
    <w:rsid w:val="008D5D86"/>
    <w:rsid w:val="008D63D0"/>
    <w:rsid w:val="008E0450"/>
    <w:rsid w:val="008E2A2D"/>
    <w:rsid w:val="008E7F9F"/>
    <w:rsid w:val="009011FF"/>
    <w:rsid w:val="00905176"/>
    <w:rsid w:val="009079C9"/>
    <w:rsid w:val="00911CC1"/>
    <w:rsid w:val="00917407"/>
    <w:rsid w:val="00920612"/>
    <w:rsid w:val="00920E98"/>
    <w:rsid w:val="00922C99"/>
    <w:rsid w:val="00927CF0"/>
    <w:rsid w:val="009328BC"/>
    <w:rsid w:val="00935333"/>
    <w:rsid w:val="0093795D"/>
    <w:rsid w:val="00940A86"/>
    <w:rsid w:val="009410B7"/>
    <w:rsid w:val="0094276C"/>
    <w:rsid w:val="00943644"/>
    <w:rsid w:val="009439CD"/>
    <w:rsid w:val="0095181D"/>
    <w:rsid w:val="00957B47"/>
    <w:rsid w:val="009609B6"/>
    <w:rsid w:val="00962BC1"/>
    <w:rsid w:val="0097085C"/>
    <w:rsid w:val="0097195A"/>
    <w:rsid w:val="0097284C"/>
    <w:rsid w:val="009747BF"/>
    <w:rsid w:val="00974AF0"/>
    <w:rsid w:val="00980ABD"/>
    <w:rsid w:val="00981960"/>
    <w:rsid w:val="00987E4D"/>
    <w:rsid w:val="0099543C"/>
    <w:rsid w:val="00995C52"/>
    <w:rsid w:val="009A08DD"/>
    <w:rsid w:val="009A0C59"/>
    <w:rsid w:val="009A23D7"/>
    <w:rsid w:val="009A3A3A"/>
    <w:rsid w:val="009A5E37"/>
    <w:rsid w:val="009A6CE5"/>
    <w:rsid w:val="009B0495"/>
    <w:rsid w:val="009B1027"/>
    <w:rsid w:val="009C0629"/>
    <w:rsid w:val="009C1C37"/>
    <w:rsid w:val="009C2053"/>
    <w:rsid w:val="009C4042"/>
    <w:rsid w:val="009C451A"/>
    <w:rsid w:val="009C66C6"/>
    <w:rsid w:val="009C6DA2"/>
    <w:rsid w:val="009D0232"/>
    <w:rsid w:val="009D0950"/>
    <w:rsid w:val="009D0DD6"/>
    <w:rsid w:val="009D130C"/>
    <w:rsid w:val="009D13D8"/>
    <w:rsid w:val="009E702A"/>
    <w:rsid w:val="009E7865"/>
    <w:rsid w:val="009F6F03"/>
    <w:rsid w:val="009F7F13"/>
    <w:rsid w:val="00A035AE"/>
    <w:rsid w:val="00A03A5E"/>
    <w:rsid w:val="00A0428E"/>
    <w:rsid w:val="00A07AEE"/>
    <w:rsid w:val="00A1340C"/>
    <w:rsid w:val="00A13890"/>
    <w:rsid w:val="00A225E2"/>
    <w:rsid w:val="00A253FF"/>
    <w:rsid w:val="00A25B5F"/>
    <w:rsid w:val="00A3256B"/>
    <w:rsid w:val="00A33E72"/>
    <w:rsid w:val="00A4021F"/>
    <w:rsid w:val="00A4159C"/>
    <w:rsid w:val="00A42458"/>
    <w:rsid w:val="00A4323B"/>
    <w:rsid w:val="00A47F09"/>
    <w:rsid w:val="00A50387"/>
    <w:rsid w:val="00A50696"/>
    <w:rsid w:val="00A53B85"/>
    <w:rsid w:val="00A54D12"/>
    <w:rsid w:val="00A60DAD"/>
    <w:rsid w:val="00A6526B"/>
    <w:rsid w:val="00A670E6"/>
    <w:rsid w:val="00A67C66"/>
    <w:rsid w:val="00A73146"/>
    <w:rsid w:val="00A74676"/>
    <w:rsid w:val="00A76FB5"/>
    <w:rsid w:val="00A7735F"/>
    <w:rsid w:val="00A8033B"/>
    <w:rsid w:val="00A81223"/>
    <w:rsid w:val="00A83262"/>
    <w:rsid w:val="00A845C6"/>
    <w:rsid w:val="00A87038"/>
    <w:rsid w:val="00A93D5B"/>
    <w:rsid w:val="00A9652E"/>
    <w:rsid w:val="00A9726E"/>
    <w:rsid w:val="00AA1031"/>
    <w:rsid w:val="00AA2DEF"/>
    <w:rsid w:val="00AA49C2"/>
    <w:rsid w:val="00AA6E9F"/>
    <w:rsid w:val="00AC0250"/>
    <w:rsid w:val="00AD2937"/>
    <w:rsid w:val="00AD5E65"/>
    <w:rsid w:val="00AD6AEA"/>
    <w:rsid w:val="00AE0F11"/>
    <w:rsid w:val="00AE29CA"/>
    <w:rsid w:val="00AE3C14"/>
    <w:rsid w:val="00AF158D"/>
    <w:rsid w:val="00AF1EC0"/>
    <w:rsid w:val="00AF1F78"/>
    <w:rsid w:val="00AF391C"/>
    <w:rsid w:val="00AF6618"/>
    <w:rsid w:val="00B0279F"/>
    <w:rsid w:val="00B03F50"/>
    <w:rsid w:val="00B04E27"/>
    <w:rsid w:val="00B05902"/>
    <w:rsid w:val="00B07024"/>
    <w:rsid w:val="00B221BB"/>
    <w:rsid w:val="00B267B6"/>
    <w:rsid w:val="00B2766E"/>
    <w:rsid w:val="00B318E9"/>
    <w:rsid w:val="00B320B4"/>
    <w:rsid w:val="00B33C9F"/>
    <w:rsid w:val="00B33E52"/>
    <w:rsid w:val="00B36589"/>
    <w:rsid w:val="00B368C9"/>
    <w:rsid w:val="00B37D53"/>
    <w:rsid w:val="00B4202F"/>
    <w:rsid w:val="00B4231B"/>
    <w:rsid w:val="00B43C1A"/>
    <w:rsid w:val="00B4751D"/>
    <w:rsid w:val="00B57AAB"/>
    <w:rsid w:val="00B604AE"/>
    <w:rsid w:val="00B60F92"/>
    <w:rsid w:val="00B65C87"/>
    <w:rsid w:val="00B65DB3"/>
    <w:rsid w:val="00B66E1C"/>
    <w:rsid w:val="00B67764"/>
    <w:rsid w:val="00B90403"/>
    <w:rsid w:val="00B90934"/>
    <w:rsid w:val="00B93877"/>
    <w:rsid w:val="00B93ABF"/>
    <w:rsid w:val="00B97D17"/>
    <w:rsid w:val="00BA06B4"/>
    <w:rsid w:val="00BA0E71"/>
    <w:rsid w:val="00BA1C2B"/>
    <w:rsid w:val="00BA7BE0"/>
    <w:rsid w:val="00BB12B7"/>
    <w:rsid w:val="00BB1837"/>
    <w:rsid w:val="00BB4121"/>
    <w:rsid w:val="00BD3DE9"/>
    <w:rsid w:val="00BE09B4"/>
    <w:rsid w:val="00BE18DB"/>
    <w:rsid w:val="00BE384D"/>
    <w:rsid w:val="00BE3CC3"/>
    <w:rsid w:val="00BE42F8"/>
    <w:rsid w:val="00BE587D"/>
    <w:rsid w:val="00C05647"/>
    <w:rsid w:val="00C06951"/>
    <w:rsid w:val="00C110DD"/>
    <w:rsid w:val="00C11FF9"/>
    <w:rsid w:val="00C177BE"/>
    <w:rsid w:val="00C275AF"/>
    <w:rsid w:val="00C27619"/>
    <w:rsid w:val="00C31CEA"/>
    <w:rsid w:val="00C3230A"/>
    <w:rsid w:val="00C35CED"/>
    <w:rsid w:val="00C43743"/>
    <w:rsid w:val="00C4374B"/>
    <w:rsid w:val="00C43DB9"/>
    <w:rsid w:val="00C442E2"/>
    <w:rsid w:val="00C537B2"/>
    <w:rsid w:val="00C53971"/>
    <w:rsid w:val="00C53F08"/>
    <w:rsid w:val="00C53F9F"/>
    <w:rsid w:val="00C5544E"/>
    <w:rsid w:val="00C55D7B"/>
    <w:rsid w:val="00C569E6"/>
    <w:rsid w:val="00C57069"/>
    <w:rsid w:val="00C60E77"/>
    <w:rsid w:val="00C61B2B"/>
    <w:rsid w:val="00C63114"/>
    <w:rsid w:val="00C705D2"/>
    <w:rsid w:val="00C7250F"/>
    <w:rsid w:val="00C74A7D"/>
    <w:rsid w:val="00C76FC7"/>
    <w:rsid w:val="00C77127"/>
    <w:rsid w:val="00C7776F"/>
    <w:rsid w:val="00C804E5"/>
    <w:rsid w:val="00C815E1"/>
    <w:rsid w:val="00C879F9"/>
    <w:rsid w:val="00C9272B"/>
    <w:rsid w:val="00C92A3F"/>
    <w:rsid w:val="00C9324D"/>
    <w:rsid w:val="00C975FE"/>
    <w:rsid w:val="00CA7A1A"/>
    <w:rsid w:val="00CB13CD"/>
    <w:rsid w:val="00CB1FA4"/>
    <w:rsid w:val="00CB3E44"/>
    <w:rsid w:val="00CB451D"/>
    <w:rsid w:val="00CC07B0"/>
    <w:rsid w:val="00CC0CF6"/>
    <w:rsid w:val="00CC148D"/>
    <w:rsid w:val="00CC4A40"/>
    <w:rsid w:val="00CD1F9C"/>
    <w:rsid w:val="00CD6B86"/>
    <w:rsid w:val="00CE02C8"/>
    <w:rsid w:val="00CF001A"/>
    <w:rsid w:val="00CF35BF"/>
    <w:rsid w:val="00D005DD"/>
    <w:rsid w:val="00D05820"/>
    <w:rsid w:val="00D07754"/>
    <w:rsid w:val="00D1319C"/>
    <w:rsid w:val="00D1542E"/>
    <w:rsid w:val="00D156A7"/>
    <w:rsid w:val="00D221A2"/>
    <w:rsid w:val="00D23E83"/>
    <w:rsid w:val="00D310E2"/>
    <w:rsid w:val="00D34084"/>
    <w:rsid w:val="00D37032"/>
    <w:rsid w:val="00D378DC"/>
    <w:rsid w:val="00D37BCD"/>
    <w:rsid w:val="00D44539"/>
    <w:rsid w:val="00D44A55"/>
    <w:rsid w:val="00D47341"/>
    <w:rsid w:val="00D538BC"/>
    <w:rsid w:val="00D56FAB"/>
    <w:rsid w:val="00D571C4"/>
    <w:rsid w:val="00D60A42"/>
    <w:rsid w:val="00D61E98"/>
    <w:rsid w:val="00D64FA9"/>
    <w:rsid w:val="00D73F95"/>
    <w:rsid w:val="00D76C51"/>
    <w:rsid w:val="00D863D5"/>
    <w:rsid w:val="00D91AA7"/>
    <w:rsid w:val="00D92253"/>
    <w:rsid w:val="00D935D7"/>
    <w:rsid w:val="00DA24EC"/>
    <w:rsid w:val="00DA7A28"/>
    <w:rsid w:val="00DB1EAF"/>
    <w:rsid w:val="00DB4498"/>
    <w:rsid w:val="00DC47F2"/>
    <w:rsid w:val="00DC4F50"/>
    <w:rsid w:val="00DD5D8E"/>
    <w:rsid w:val="00DD63BA"/>
    <w:rsid w:val="00DD727B"/>
    <w:rsid w:val="00DE03B8"/>
    <w:rsid w:val="00DE03E3"/>
    <w:rsid w:val="00DE2343"/>
    <w:rsid w:val="00DE537D"/>
    <w:rsid w:val="00DE7F1D"/>
    <w:rsid w:val="00DF31EE"/>
    <w:rsid w:val="00DF3530"/>
    <w:rsid w:val="00DF58F9"/>
    <w:rsid w:val="00E01657"/>
    <w:rsid w:val="00E01BB8"/>
    <w:rsid w:val="00E060DB"/>
    <w:rsid w:val="00E06E8E"/>
    <w:rsid w:val="00E1012E"/>
    <w:rsid w:val="00E1134E"/>
    <w:rsid w:val="00E126FF"/>
    <w:rsid w:val="00E16102"/>
    <w:rsid w:val="00E2081A"/>
    <w:rsid w:val="00E208D1"/>
    <w:rsid w:val="00E21211"/>
    <w:rsid w:val="00E23014"/>
    <w:rsid w:val="00E2553A"/>
    <w:rsid w:val="00E345D7"/>
    <w:rsid w:val="00E34FDB"/>
    <w:rsid w:val="00E35CED"/>
    <w:rsid w:val="00E3772E"/>
    <w:rsid w:val="00E37B2B"/>
    <w:rsid w:val="00E405C2"/>
    <w:rsid w:val="00E432D1"/>
    <w:rsid w:val="00E43C2E"/>
    <w:rsid w:val="00E43D97"/>
    <w:rsid w:val="00E50239"/>
    <w:rsid w:val="00E51361"/>
    <w:rsid w:val="00E52D1B"/>
    <w:rsid w:val="00E53B5C"/>
    <w:rsid w:val="00E545A7"/>
    <w:rsid w:val="00E54E27"/>
    <w:rsid w:val="00E54F60"/>
    <w:rsid w:val="00E5510F"/>
    <w:rsid w:val="00E55F2F"/>
    <w:rsid w:val="00E570BB"/>
    <w:rsid w:val="00E570C6"/>
    <w:rsid w:val="00E574DE"/>
    <w:rsid w:val="00E62AE4"/>
    <w:rsid w:val="00E64B96"/>
    <w:rsid w:val="00E71374"/>
    <w:rsid w:val="00E71565"/>
    <w:rsid w:val="00E724C2"/>
    <w:rsid w:val="00E75F9D"/>
    <w:rsid w:val="00E922B3"/>
    <w:rsid w:val="00E94B7C"/>
    <w:rsid w:val="00E9578C"/>
    <w:rsid w:val="00E95CC8"/>
    <w:rsid w:val="00EA20BA"/>
    <w:rsid w:val="00EA22BA"/>
    <w:rsid w:val="00EB12BC"/>
    <w:rsid w:val="00EC0AD4"/>
    <w:rsid w:val="00EC590B"/>
    <w:rsid w:val="00EC786F"/>
    <w:rsid w:val="00EC7A21"/>
    <w:rsid w:val="00ED0CE2"/>
    <w:rsid w:val="00ED3AEA"/>
    <w:rsid w:val="00EE1083"/>
    <w:rsid w:val="00EE2958"/>
    <w:rsid w:val="00EF229C"/>
    <w:rsid w:val="00EF57F3"/>
    <w:rsid w:val="00EF5A22"/>
    <w:rsid w:val="00EF5ED1"/>
    <w:rsid w:val="00EF694D"/>
    <w:rsid w:val="00EF7BC2"/>
    <w:rsid w:val="00F00322"/>
    <w:rsid w:val="00F02F46"/>
    <w:rsid w:val="00F07C16"/>
    <w:rsid w:val="00F1224D"/>
    <w:rsid w:val="00F1239B"/>
    <w:rsid w:val="00F12567"/>
    <w:rsid w:val="00F145F6"/>
    <w:rsid w:val="00F17DBA"/>
    <w:rsid w:val="00F218A1"/>
    <w:rsid w:val="00F23FCD"/>
    <w:rsid w:val="00F26556"/>
    <w:rsid w:val="00F27A3B"/>
    <w:rsid w:val="00F27BDB"/>
    <w:rsid w:val="00F3004F"/>
    <w:rsid w:val="00F46643"/>
    <w:rsid w:val="00F47D20"/>
    <w:rsid w:val="00F5520D"/>
    <w:rsid w:val="00F555F6"/>
    <w:rsid w:val="00F571C7"/>
    <w:rsid w:val="00F60A89"/>
    <w:rsid w:val="00F62F41"/>
    <w:rsid w:val="00F645AB"/>
    <w:rsid w:val="00F674D0"/>
    <w:rsid w:val="00F6768B"/>
    <w:rsid w:val="00F67801"/>
    <w:rsid w:val="00F67B53"/>
    <w:rsid w:val="00F70114"/>
    <w:rsid w:val="00F710EB"/>
    <w:rsid w:val="00F760A3"/>
    <w:rsid w:val="00F9251B"/>
    <w:rsid w:val="00F9308D"/>
    <w:rsid w:val="00F93579"/>
    <w:rsid w:val="00F95A68"/>
    <w:rsid w:val="00F96C36"/>
    <w:rsid w:val="00FA397C"/>
    <w:rsid w:val="00FB60FD"/>
    <w:rsid w:val="00FB7FFB"/>
    <w:rsid w:val="00FC370B"/>
    <w:rsid w:val="00FC3E0E"/>
    <w:rsid w:val="00FD1862"/>
    <w:rsid w:val="00FD6651"/>
    <w:rsid w:val="00FE0E9E"/>
    <w:rsid w:val="00FE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F158C"/>
  <w15:docId w15:val="{BF7CC61E-AED2-488B-836C-CAA0502D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9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F17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C801-A8CF-4D90-B135-367CAA38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Pages>
  <Words>902</Words>
  <Characters>5024</Characters>
  <Application>Microsoft Office Word</Application>
  <DocSecurity>0</DocSecurity>
  <Lines>132</Lines>
  <Paragraphs>65</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5861</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15</cp:revision>
  <cp:lastPrinted>2020-09-23T17:51:00Z</cp:lastPrinted>
  <dcterms:created xsi:type="dcterms:W3CDTF">2025-10-23T18:20:00Z</dcterms:created>
  <dcterms:modified xsi:type="dcterms:W3CDTF">2025-10-29T14:30:00Z</dcterms:modified>
</cp:coreProperties>
</file>